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8CCBF2">
      <w:pPr>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default" w:ascii="宋体" w:hAnsi="宋体" w:eastAsia="宋体" w:cs="宋体"/>
          <w:b/>
          <w:bCs/>
          <w:color w:val="auto"/>
          <w:kern w:val="0"/>
          <w:sz w:val="36"/>
          <w:szCs w:val="36"/>
          <w:highlight w:val="none"/>
          <w:lang w:val="en-US" w:eastAsia="zh-CN"/>
        </w:rPr>
      </w:pPr>
      <w:bookmarkStart w:id="0" w:name="_Toc19046"/>
      <w:bookmarkStart w:id="1" w:name="_Toc12187"/>
      <w:r>
        <w:rPr>
          <w:rFonts w:hint="eastAsia" w:ascii="宋体" w:hAnsi="宋体" w:eastAsia="宋体" w:cs="宋体"/>
          <w:b/>
          <w:bCs/>
          <w:color w:val="auto"/>
          <w:kern w:val="0"/>
          <w:sz w:val="36"/>
          <w:szCs w:val="36"/>
          <w:highlight w:val="none"/>
          <w:lang w:val="en-US" w:eastAsia="zh-CN"/>
        </w:rPr>
        <w:t>采购需求</w:t>
      </w:r>
    </w:p>
    <w:p w14:paraId="4F276603">
      <w:pPr>
        <w:keepNext w:val="0"/>
        <w:keepLines w:val="0"/>
        <w:pageBreakBefore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项目属性：</w:t>
      </w:r>
      <w:r>
        <w:rPr>
          <w:rFonts w:hint="eastAsia" w:ascii="宋体" w:hAnsi="宋体" w:eastAsia="宋体" w:cs="宋体"/>
          <w:b w:val="0"/>
          <w:bCs w:val="0"/>
          <w:color w:val="auto"/>
          <w:kern w:val="0"/>
          <w:sz w:val="24"/>
          <w:szCs w:val="24"/>
          <w:highlight w:val="none"/>
          <w:u w:val="single"/>
        </w:rPr>
        <w:t>服务类项目</w:t>
      </w:r>
      <w:bookmarkEnd w:id="0"/>
      <w:bookmarkEnd w:id="1"/>
    </w:p>
    <w:p w14:paraId="663E5F2E">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kern w:val="0"/>
          <w:sz w:val="24"/>
          <w:szCs w:val="24"/>
          <w:highlight w:val="none"/>
          <w:u w:val="single"/>
          <w:lang w:eastAsia="zh-CN"/>
        </w:rPr>
      </w:pPr>
      <w:r>
        <w:rPr>
          <w:rFonts w:hint="eastAsia" w:ascii="宋体" w:hAnsi="宋体" w:eastAsia="宋体" w:cs="宋体"/>
          <w:b w:val="0"/>
          <w:bCs w:val="0"/>
          <w:color w:val="auto"/>
          <w:kern w:val="0"/>
          <w:sz w:val="24"/>
          <w:szCs w:val="24"/>
          <w:highlight w:val="none"/>
        </w:rPr>
        <w:t>本项目采购标的对应的中小企业划分标准所属行业：</w:t>
      </w:r>
      <w:r>
        <w:rPr>
          <w:rFonts w:hint="eastAsia" w:ascii="宋体" w:hAnsi="宋体" w:eastAsia="宋体" w:cs="宋体"/>
          <w:color w:val="auto"/>
          <w:kern w:val="0"/>
          <w:sz w:val="24"/>
          <w:szCs w:val="24"/>
          <w:u w:val="single"/>
          <w:lang w:eastAsia="zh-CN"/>
        </w:rPr>
        <w:t>租赁和商务服务业</w:t>
      </w:r>
    </w:p>
    <w:p w14:paraId="35FF3A3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outlineLvl w:val="1"/>
        <w:rPr>
          <w:rFonts w:hint="eastAsia" w:ascii="宋体" w:hAnsi="宋体" w:eastAsia="宋体" w:cs="宋体"/>
          <w:b/>
          <w:bCs/>
          <w:color w:val="auto"/>
          <w:sz w:val="24"/>
          <w:szCs w:val="24"/>
          <w:lang w:val="en-US" w:eastAsia="zh-CN" w:bidi="ar-SA"/>
        </w:rPr>
      </w:pPr>
      <w:bookmarkStart w:id="2" w:name="_Toc18692"/>
      <w:r>
        <w:rPr>
          <w:rFonts w:hint="eastAsia" w:ascii="宋体" w:hAnsi="宋体" w:eastAsia="宋体" w:cs="宋体"/>
          <w:b/>
          <w:bCs/>
          <w:color w:val="auto"/>
          <w:sz w:val="24"/>
          <w:szCs w:val="24"/>
          <w:lang w:val="en-US" w:eastAsia="zh-CN" w:bidi="ar-SA"/>
        </w:rPr>
        <w:t>一、项目基本信息</w:t>
      </w:r>
      <w:bookmarkEnd w:id="2"/>
    </w:p>
    <w:p w14:paraId="695222E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（一）项目名称：“洋河新区”公众号、视频号、抖音号和洋河新区影像资料库运维服务项目</w:t>
      </w:r>
    </w:p>
    <w:p w14:paraId="444A679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（二）最高限价：55万元</w:t>
      </w:r>
      <w:bookmarkStart w:id="9" w:name="_GoBack"/>
      <w:bookmarkEnd w:id="9"/>
    </w:p>
    <w:p w14:paraId="04909E4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（三）合同履行期限：自合同签订之日起一年。</w:t>
      </w:r>
    </w:p>
    <w:p w14:paraId="722F3BF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（四）付款方式：</w:t>
      </w:r>
    </w:p>
    <w:p w14:paraId="5B58F760">
      <w:pPr>
        <w:keepNext w:val="0"/>
        <w:keepLines w:val="0"/>
        <w:pageBreakBefore w:val="0"/>
        <w:widowControl w:val="0"/>
        <w:kinsoku/>
        <w:wordWrap/>
        <w:overflowPunct/>
        <w:topLinePunct w:val="0"/>
        <w:autoSpaceDE/>
        <w:autoSpaceDN/>
        <w:bidi w:val="0"/>
        <w:spacing w:line="480" w:lineRule="exact"/>
        <w:ind w:firstLine="480" w:firstLineChars="200"/>
        <w:jc w:val="both"/>
        <w:textAlignment w:val="auto"/>
        <w:rPr>
          <w:rFonts w:hint="eastAsia" w:ascii="宋体" w:hAnsi="宋体" w:eastAsia="宋体" w:cs="宋体"/>
          <w:b w:val="0"/>
          <w:bCs w:val="0"/>
          <w:color w:val="auto"/>
          <w:sz w:val="24"/>
          <w:szCs w:val="24"/>
          <w:highlight w:val="none"/>
          <w:lang w:val="en-US" w:eastAsia="zh-CN" w:bidi="ar-SA"/>
        </w:rPr>
      </w:pPr>
      <w:bookmarkStart w:id="3" w:name="_Toc17177"/>
      <w:r>
        <w:rPr>
          <w:rFonts w:hint="eastAsia" w:ascii="宋体" w:hAnsi="宋体" w:eastAsia="宋体" w:cs="宋体"/>
          <w:b w:val="0"/>
          <w:bCs w:val="0"/>
          <w:color w:val="auto"/>
          <w:sz w:val="24"/>
          <w:szCs w:val="24"/>
          <w:highlight w:val="none"/>
          <w:lang w:val="en-US" w:eastAsia="zh-CN" w:bidi="ar-SA"/>
        </w:rPr>
        <w:t xml:space="preserve">预付款：合同金额的30%，合同签订后按规定支付； </w:t>
      </w:r>
    </w:p>
    <w:p w14:paraId="6021319A">
      <w:pPr>
        <w:pageBreakBefore w:val="0"/>
        <w:widowControl w:val="0"/>
        <w:spacing w:line="560" w:lineRule="exact"/>
        <w:ind w:firstLine="480"/>
        <w:rPr>
          <w:rFonts w:hint="eastAsia" w:ascii="宋体" w:hAnsi="宋体" w:eastAsia="宋体" w:cs="宋体"/>
          <w:b w:val="0"/>
          <w:bCs w:val="0"/>
          <w:color w:val="auto"/>
          <w:kern w:val="0"/>
          <w:sz w:val="24"/>
          <w:szCs w:val="24"/>
          <w:highlight w:val="yellow"/>
          <w:lang w:eastAsia="zh-CN"/>
        </w:rPr>
      </w:pPr>
      <w:r>
        <w:rPr>
          <w:rFonts w:hint="eastAsia" w:ascii="宋体" w:hAnsi="宋体" w:eastAsia="宋体" w:cs="宋体"/>
          <w:b w:val="0"/>
          <w:bCs w:val="0"/>
          <w:color w:val="auto"/>
          <w:kern w:val="0"/>
          <w:sz w:val="24"/>
          <w:szCs w:val="24"/>
          <w:highlight w:val="none"/>
          <w:lang w:val="en-US" w:eastAsia="zh-CN" w:bidi="ar-SA"/>
        </w:rPr>
        <w:t>进度款：项目实施6个月后支付至合同价款的60%，合同内容全部完成后，待采购人验收合格后支付合同余款。</w:t>
      </w:r>
    </w:p>
    <w:p w14:paraId="166C458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注：1.在签订合同时，中标人明确表示无需预付款或者主动要求降低预付款比例的金额，采购人可不适用预付款规定；2.若支付预付款，则首次进度款支付应扣除预付款；3.对于满足合同约定支付条件的，自收到发票后10个工作日内将资金支付到合同约定的供应商账户或供应商数字人民币账户。）</w:t>
      </w:r>
    </w:p>
    <w:p w14:paraId="143BA090">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1"/>
        <w:rPr>
          <w:rFonts w:hint="eastAsia"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en-US" w:eastAsia="zh-CN" w:bidi="ar-SA"/>
        </w:rPr>
        <w:t>二、项目概况及服务内容</w:t>
      </w:r>
      <w:bookmarkEnd w:id="3"/>
    </w:p>
    <w:p w14:paraId="2BB248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Hans" w:bidi="ar-SA"/>
        </w:rPr>
        <w:t>为充分发挥“中国酒都”核心区的资源禀赋优势</w:t>
      </w:r>
      <w:r>
        <w:rPr>
          <w:rFonts w:hint="eastAsia" w:ascii="宋体" w:hAnsi="宋体" w:eastAsia="宋体" w:cs="宋体"/>
          <w:b w:val="0"/>
          <w:bCs w:val="0"/>
          <w:color w:val="auto"/>
          <w:sz w:val="24"/>
          <w:szCs w:val="24"/>
          <w:highlight w:val="none"/>
          <w:lang w:eastAsia="zh-Hans" w:bidi="ar-SA"/>
        </w:rPr>
        <w:t>，</w:t>
      </w:r>
      <w:r>
        <w:rPr>
          <w:rFonts w:hint="eastAsia" w:ascii="宋体" w:hAnsi="宋体" w:eastAsia="宋体" w:cs="宋体"/>
          <w:b w:val="0"/>
          <w:bCs w:val="0"/>
          <w:color w:val="auto"/>
          <w:sz w:val="24"/>
          <w:szCs w:val="24"/>
          <w:highlight w:val="none"/>
          <w:lang w:val="en-US" w:eastAsia="zh-Hans" w:bidi="ar-SA"/>
        </w:rPr>
        <w:t>进一步精塑洋河新区形象，</w:t>
      </w:r>
      <w:r>
        <w:rPr>
          <w:rFonts w:hint="eastAsia" w:ascii="宋体" w:hAnsi="宋体" w:eastAsia="宋体" w:cs="宋体"/>
          <w:b w:val="0"/>
          <w:bCs w:val="0"/>
          <w:color w:val="auto"/>
          <w:sz w:val="24"/>
          <w:szCs w:val="24"/>
          <w:highlight w:val="none"/>
          <w:lang w:val="en-US" w:eastAsia="zh-CN" w:bidi="ar-SA"/>
        </w:rPr>
        <w:t>拟与专业影视运维公司开展合作，组建专门运维团队，</w:t>
      </w:r>
      <w:r>
        <w:rPr>
          <w:rFonts w:hint="eastAsia" w:ascii="宋体" w:hAnsi="宋体" w:eastAsia="宋体" w:cs="宋体"/>
          <w:b w:val="0"/>
          <w:bCs w:val="0"/>
          <w:color w:val="auto"/>
          <w:sz w:val="24"/>
          <w:szCs w:val="24"/>
          <w:highlight w:val="none"/>
          <w:lang w:val="en-US" w:eastAsia="zh-Hans" w:bidi="ar-SA"/>
        </w:rPr>
        <w:t>继续做好</w:t>
      </w:r>
      <w:r>
        <w:rPr>
          <w:rFonts w:hint="eastAsia" w:ascii="宋体" w:hAnsi="宋体" w:eastAsia="宋体" w:cs="宋体"/>
          <w:color w:val="auto"/>
          <w:sz w:val="24"/>
          <w:szCs w:val="24"/>
          <w:lang w:val="en-US" w:eastAsia="zh-CN" w:bidi="ar-SA"/>
        </w:rPr>
        <w:t>“洋河新区”公众号、视频号、抖音号和洋河新区影像资料库运维</w:t>
      </w:r>
      <w:r>
        <w:rPr>
          <w:rFonts w:hint="eastAsia" w:ascii="宋体" w:hAnsi="宋体" w:eastAsia="宋体" w:cs="宋体"/>
          <w:b w:val="0"/>
          <w:bCs w:val="0"/>
          <w:color w:val="auto"/>
          <w:sz w:val="24"/>
          <w:szCs w:val="24"/>
          <w:highlight w:val="none"/>
          <w:lang w:val="en-US" w:eastAsia="zh-Hans" w:bidi="ar-SA"/>
        </w:rPr>
        <w:t>工作</w:t>
      </w:r>
      <w:r>
        <w:rPr>
          <w:rFonts w:hint="eastAsia" w:ascii="宋体" w:hAnsi="宋体" w:eastAsia="宋体" w:cs="宋体"/>
          <w:b w:val="0"/>
          <w:bCs w:val="0"/>
          <w:color w:val="auto"/>
          <w:sz w:val="24"/>
          <w:szCs w:val="24"/>
          <w:highlight w:val="none"/>
          <w:lang w:val="en-US" w:eastAsia="zh-CN" w:bidi="ar-SA"/>
        </w:rPr>
        <w:t>，具体服务内容如下：</w:t>
      </w:r>
    </w:p>
    <w:p w14:paraId="45CDAC1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lang w:val="en-US" w:eastAsia="zh-CN" w:bidi="ar-SA"/>
        </w:rPr>
      </w:pPr>
      <w:bookmarkStart w:id="4" w:name="_Toc201"/>
      <w:r>
        <w:rPr>
          <w:rFonts w:hint="eastAsia" w:ascii="宋体" w:hAnsi="宋体" w:eastAsia="宋体" w:cs="宋体"/>
          <w:color w:val="auto"/>
          <w:kern w:val="0"/>
          <w:sz w:val="24"/>
          <w:szCs w:val="24"/>
          <w:lang w:val="en-US" w:eastAsia="zh-CN" w:bidi="ar-SA"/>
        </w:rPr>
        <w:t>（一）更新洋河新区影像资料库</w:t>
      </w:r>
    </w:p>
    <w:p w14:paraId="5FB93B3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 全年围绕洋河新区优美的生态宜居环境、浓厚的历史文化、美食、酒都等内容，全年拍摄景点不少于20个，精选图片不少于500张，航拍视频60段以上，延时素材30段以上,覆盖不同季节、不同时间段、从不同角度。</w:t>
      </w:r>
    </w:p>
    <w:p w14:paraId="17B621D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 更新网络图片，建立科学合理的图片库管理系统，方便搜索和下载。图片库要求有独立的服务器。</w:t>
      </w:r>
    </w:p>
    <w:p w14:paraId="1999C83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3. 所有图片、原视频及剪辑制作后视频提供给采购人。</w:t>
      </w:r>
    </w:p>
    <w:p w14:paraId="57B859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（二）制作</w:t>
      </w:r>
      <w:r>
        <w:rPr>
          <w:rFonts w:hint="eastAsia" w:ascii="宋体" w:hAnsi="宋体" w:eastAsia="宋体" w:cs="宋体"/>
          <w:color w:val="auto"/>
          <w:sz w:val="24"/>
          <w:szCs w:val="24"/>
          <w:lang w:val="en-US" w:eastAsia="en-US" w:bidi="ar-SA"/>
        </w:rPr>
        <w:t>一部“</w:t>
      </w:r>
      <w:r>
        <w:rPr>
          <w:rFonts w:hint="eastAsia" w:ascii="宋体" w:hAnsi="宋体" w:eastAsia="宋体" w:cs="宋体"/>
          <w:color w:val="auto"/>
          <w:sz w:val="24"/>
          <w:szCs w:val="24"/>
          <w:lang w:val="en-US" w:eastAsia="zh-CN" w:bidi="ar-SA"/>
        </w:rPr>
        <w:t>洋河新区</w:t>
      </w:r>
      <w:r>
        <w:rPr>
          <w:rFonts w:hint="eastAsia" w:ascii="宋体" w:hAnsi="宋体" w:eastAsia="宋体" w:cs="宋体"/>
          <w:color w:val="auto"/>
          <w:sz w:val="24"/>
          <w:szCs w:val="24"/>
          <w:lang w:val="en-US" w:eastAsia="en-US" w:bidi="ar-SA"/>
        </w:rPr>
        <w:t>”城市</w:t>
      </w:r>
      <w:r>
        <w:rPr>
          <w:rFonts w:hint="eastAsia" w:ascii="宋体" w:hAnsi="宋体" w:eastAsia="宋体" w:cs="宋体"/>
          <w:color w:val="auto"/>
          <w:sz w:val="24"/>
          <w:szCs w:val="24"/>
          <w:lang w:val="en-US" w:eastAsia="zh-CN" w:bidi="ar-SA"/>
        </w:rPr>
        <w:t>宣传片</w:t>
      </w:r>
    </w:p>
    <w:p w14:paraId="02035B1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通过一年时间对洋河新区精选细致的跟拍服务，对拍摄对延时素材精选精剪、动画包装等手法，制作一部5分钟左右展示</w:t>
      </w:r>
      <w:r>
        <w:rPr>
          <w:rFonts w:hint="eastAsia" w:ascii="宋体" w:hAnsi="宋体" w:eastAsia="宋体" w:cs="宋体"/>
          <w:color w:val="auto"/>
          <w:sz w:val="24"/>
          <w:szCs w:val="24"/>
          <w:lang w:val="en-US" w:eastAsia="en-US" w:bidi="ar-SA"/>
        </w:rPr>
        <w:t>“</w:t>
      </w:r>
      <w:r>
        <w:rPr>
          <w:rFonts w:hint="eastAsia" w:ascii="宋体" w:hAnsi="宋体" w:eastAsia="宋体" w:cs="宋体"/>
          <w:color w:val="auto"/>
          <w:sz w:val="24"/>
          <w:szCs w:val="24"/>
          <w:lang w:val="en-US" w:eastAsia="zh-CN" w:bidi="ar-SA"/>
        </w:rPr>
        <w:t>中国酒都核心区</w:t>
      </w:r>
      <w:r>
        <w:rPr>
          <w:rFonts w:hint="eastAsia" w:ascii="宋体" w:hAnsi="宋体" w:eastAsia="宋体" w:cs="宋体"/>
          <w:color w:val="auto"/>
          <w:sz w:val="24"/>
          <w:szCs w:val="24"/>
          <w:lang w:val="en-US" w:eastAsia="en-US" w:bidi="ar-SA"/>
        </w:rPr>
        <w:t>”</w:t>
      </w:r>
      <w:r>
        <w:rPr>
          <w:rFonts w:hint="eastAsia" w:ascii="宋体" w:hAnsi="宋体" w:eastAsia="宋体" w:cs="宋体"/>
          <w:color w:val="auto"/>
          <w:sz w:val="24"/>
          <w:szCs w:val="24"/>
          <w:lang w:val="en-US" w:eastAsia="zh-CN" w:bidi="ar-SA"/>
        </w:rPr>
        <w:t>整体面貌的城市</w:t>
      </w:r>
      <w:r>
        <w:rPr>
          <w:rFonts w:hint="eastAsia" w:ascii="宋体" w:hAnsi="宋体" w:eastAsia="宋体" w:cs="宋体"/>
          <w:color w:val="auto"/>
          <w:sz w:val="24"/>
          <w:szCs w:val="24"/>
          <w:lang w:val="en-US" w:eastAsia="en-US" w:bidi="ar-SA"/>
        </w:rPr>
        <w:t>形象</w:t>
      </w:r>
      <w:r>
        <w:rPr>
          <w:rFonts w:hint="eastAsia" w:ascii="宋体" w:hAnsi="宋体" w:eastAsia="宋体" w:cs="宋体"/>
          <w:color w:val="auto"/>
          <w:sz w:val="24"/>
          <w:szCs w:val="24"/>
          <w:lang w:val="en-US" w:eastAsia="zh-CN" w:bidi="ar-SA"/>
        </w:rPr>
        <w:t>宣传片。</w:t>
      </w:r>
    </w:p>
    <w:p w14:paraId="49550AD9">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（三）为“洋河新区”公众号、“洋河新区”视频号和“洋河新区”抖音号提供编辑、策划、拍摄、剪辑等服务</w:t>
      </w:r>
    </w:p>
    <w:p w14:paraId="3FC241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1. 以短视频活泼、轻松的拍摄方式，通过事件报道、人物专访、主播vlog类、文旅探店类等，全力打造洋河新区“中国酒都核心区”形象。</w:t>
      </w:r>
    </w:p>
    <w:p w14:paraId="2EBFAF9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2. 按照采购人要求全年为“洋河新区”视频号，提供策划、拍摄、剪辑原创短视频，内容覆盖旅游、政治、经济、文化、历史、人文等多方面内容，原则上每条视频时长30S-120S以内，分辨率为1920×1080（原始素材分辨率为4096×2160），视频号每周至少更新一条视频。</w:t>
      </w:r>
    </w:p>
    <w:p w14:paraId="4EA928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3. 按照采购人要求全年为“洋河新区”抖音号，提供策划、拍摄、剪辑原创短视频，内容覆盖旅游、政治、经济、文化、历史、人文等多方面内容，原则上每条视频时长30S以内，分辨率为1920×1080（原始素材分辨率为4096×2160），抖音号每周至少更新两条视频，对需要推广的重要通知，由成交供应商负责进行推流。</w:t>
      </w:r>
    </w:p>
    <w:p w14:paraId="104BC0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4. 按照采购人要求全年为“洋河新区”公众号提供画面优化、编辑以及校对服务。</w:t>
      </w:r>
    </w:p>
    <w:p w14:paraId="005F07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5. 全年原创短视频不低于150条，服务期内，阅读量10万＋不少于10篇，服从采购人统一调度，</w:t>
      </w:r>
      <w:r>
        <w:rPr>
          <w:rFonts w:hint="eastAsia" w:ascii="宋体" w:hAnsi="宋体" w:eastAsia="宋体" w:cs="宋体"/>
          <w:color w:val="auto"/>
          <w:sz w:val="24"/>
          <w:szCs w:val="24"/>
          <w:lang w:val="en-US" w:eastAsia="en-US" w:bidi="ar-SA"/>
        </w:rPr>
        <w:t>按时</w:t>
      </w:r>
      <w:r>
        <w:rPr>
          <w:rFonts w:hint="eastAsia" w:ascii="宋体" w:hAnsi="宋体" w:eastAsia="宋体" w:cs="宋体"/>
          <w:color w:val="auto"/>
          <w:sz w:val="24"/>
          <w:szCs w:val="24"/>
          <w:lang w:val="en-US" w:eastAsia="zh-CN" w:bidi="ar-SA"/>
        </w:rPr>
        <w:t>完成交办选题</w:t>
      </w:r>
      <w:r>
        <w:rPr>
          <w:rFonts w:hint="eastAsia" w:ascii="宋体" w:hAnsi="宋体" w:eastAsia="宋体" w:cs="宋体"/>
          <w:color w:val="auto"/>
          <w:sz w:val="24"/>
          <w:szCs w:val="24"/>
          <w:lang w:val="en-US" w:eastAsia="en-US" w:bidi="ar-SA"/>
        </w:rPr>
        <w:t>拍摄与剪辑</w:t>
      </w:r>
      <w:r>
        <w:rPr>
          <w:rFonts w:hint="eastAsia" w:ascii="宋体" w:hAnsi="宋体" w:eastAsia="宋体" w:cs="宋体"/>
          <w:color w:val="auto"/>
          <w:sz w:val="24"/>
          <w:szCs w:val="24"/>
          <w:lang w:val="en-US" w:eastAsia="zh-CN" w:bidi="ar-SA"/>
        </w:rPr>
        <w:t>，拍摄的图片、视频等资料免费提供给采购人用于微信、网站等其他平台的宣传工作需要，剪辑完成的短视频无偿提供给速新闻、宿迁手机台、学习强国等媒体使用。</w:t>
      </w:r>
    </w:p>
    <w:p w14:paraId="0510ECE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6. 根据采购人的安排，在“洋河新区”公众号、“洋河新区”视频号、“洋河新区”抖音号转发采购人要求的其他内容。</w:t>
      </w:r>
    </w:p>
    <w:p w14:paraId="6D45D06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7. 成交供应商须安排专人做好洋河新区”公众号、“洋河新区”视频号、“洋河新区”抖音号舆情监管等工作。</w:t>
      </w:r>
    </w:p>
    <w:p w14:paraId="705D6C6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en-US" w:eastAsia="zh-CN" w:bidi="ar-SA"/>
        </w:rPr>
        <w:t>三、成果要求</w:t>
      </w:r>
      <w:bookmarkEnd w:id="4"/>
    </w:p>
    <w:p w14:paraId="4835B97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成品及所采集资源的版权归采购方所有，成交供应商参与制作的专业技术人员享有署名权。</w:t>
      </w:r>
    </w:p>
    <w:p w14:paraId="12D88B64">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1"/>
        <w:rPr>
          <w:rFonts w:hint="eastAsia" w:ascii="宋体" w:hAnsi="宋体" w:eastAsia="宋体" w:cs="宋体"/>
          <w:b/>
          <w:color w:val="auto"/>
          <w:sz w:val="24"/>
          <w:szCs w:val="24"/>
          <w:lang w:val="en-US" w:eastAsia="zh-CN" w:bidi="ar-SA"/>
        </w:rPr>
      </w:pPr>
      <w:bookmarkStart w:id="5" w:name="_Toc12377"/>
      <w:r>
        <w:rPr>
          <w:rFonts w:hint="eastAsia" w:ascii="宋体" w:hAnsi="宋体" w:eastAsia="宋体" w:cs="宋体"/>
          <w:b/>
          <w:color w:val="auto"/>
          <w:sz w:val="24"/>
          <w:szCs w:val="24"/>
          <w:lang w:val="en-US" w:eastAsia="zh-CN" w:bidi="ar-SA"/>
        </w:rPr>
        <w:t>四、实施方案要求</w:t>
      </w:r>
      <w:bookmarkEnd w:id="5"/>
    </w:p>
    <w:p w14:paraId="37C83FF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firstLine="480" w:firstLineChars="200"/>
        <w:jc w:val="both"/>
        <w:textAlignment w:val="auto"/>
        <w:rPr>
          <w:rFonts w:hint="eastAsia" w:ascii="宋体" w:hAnsi="宋体" w:eastAsia="宋体" w:cs="宋体"/>
          <w:b w:val="0"/>
          <w:bCs w:val="0"/>
          <w:color w:val="auto"/>
          <w:sz w:val="24"/>
          <w:szCs w:val="22"/>
          <w:highlight w:val="none"/>
          <w:lang w:val="en-US" w:eastAsia="zh-CN" w:bidi="ar-SA"/>
        </w:rPr>
      </w:pPr>
      <w:r>
        <w:rPr>
          <w:rFonts w:hint="eastAsia" w:ascii="宋体" w:hAnsi="宋体" w:eastAsia="宋体" w:cs="宋体"/>
          <w:b w:val="0"/>
          <w:bCs w:val="0"/>
          <w:color w:val="auto"/>
          <w:sz w:val="24"/>
          <w:szCs w:val="22"/>
          <w:highlight w:val="none"/>
          <w:lang w:val="en-US" w:eastAsia="zh-CN" w:bidi="ar-SA"/>
        </w:rPr>
        <w:t>供应商应根据磋商文件要求，并结合本项目特点，提供具体详实的项目实施方案：</w:t>
      </w:r>
    </w:p>
    <w:p w14:paraId="5A5E4DD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firstLine="480" w:firstLineChars="200"/>
        <w:jc w:val="both"/>
        <w:textAlignment w:val="auto"/>
        <w:rPr>
          <w:rFonts w:hint="eastAsia" w:ascii="宋体" w:hAnsi="宋体" w:eastAsia="宋体" w:cs="宋体"/>
          <w:b w:val="0"/>
          <w:bCs w:val="0"/>
          <w:color w:val="auto"/>
          <w:sz w:val="24"/>
          <w:szCs w:val="22"/>
          <w:highlight w:val="none"/>
          <w:lang w:val="en-US" w:eastAsia="zh-CN" w:bidi="ar-SA"/>
        </w:rPr>
      </w:pPr>
      <w:r>
        <w:rPr>
          <w:rFonts w:hint="eastAsia" w:ascii="宋体" w:hAnsi="宋体" w:eastAsia="宋体" w:cs="宋体"/>
          <w:b w:val="0"/>
          <w:bCs w:val="0"/>
          <w:color w:val="auto"/>
          <w:sz w:val="24"/>
          <w:szCs w:val="22"/>
          <w:highlight w:val="none"/>
          <w:lang w:val="en-US" w:eastAsia="zh-CN" w:bidi="ar-SA"/>
        </w:rPr>
        <w:t>（一）短视频策划方案：供应商应提供具体详实的短视频策划方案，包括对“洋河新区”账号分析、拍摄内容的表现形式、风格，拍摄活动的步骤和安排，对拍摄过程中的难点分析和解决措施等内容；方案内容应完整，理解应透彻，定位应准确，描述应清晰。</w:t>
      </w:r>
    </w:p>
    <w:p w14:paraId="006B039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firstLine="480" w:firstLineChars="200"/>
        <w:jc w:val="both"/>
        <w:textAlignment w:val="auto"/>
        <w:rPr>
          <w:rFonts w:hint="eastAsia" w:ascii="宋体" w:hAnsi="宋体" w:eastAsia="宋体" w:cs="宋体"/>
          <w:b w:val="0"/>
          <w:bCs w:val="0"/>
          <w:color w:val="auto"/>
          <w:sz w:val="24"/>
          <w:szCs w:val="22"/>
          <w:highlight w:val="none"/>
          <w:lang w:val="en-US" w:eastAsia="zh-CN" w:bidi="ar-SA"/>
        </w:rPr>
      </w:pPr>
      <w:r>
        <w:rPr>
          <w:rFonts w:hint="eastAsia" w:ascii="宋体" w:hAnsi="宋体" w:eastAsia="宋体" w:cs="宋体"/>
          <w:b w:val="0"/>
          <w:bCs w:val="0"/>
          <w:color w:val="auto"/>
          <w:sz w:val="24"/>
          <w:szCs w:val="22"/>
          <w:highlight w:val="none"/>
          <w:lang w:val="en-US" w:eastAsia="zh-CN" w:bidi="ar-SA"/>
        </w:rPr>
        <w:t>（二）短视频传播方案：供应商提供的短视频传播方案，包括但不限于传播途径、针对不同群体的传播方案、传播效果评估等内容；方案应完整、定位应准确、评估应客观全面。</w:t>
      </w:r>
    </w:p>
    <w:p w14:paraId="7449DC9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firstLine="480" w:firstLineChars="200"/>
        <w:jc w:val="both"/>
        <w:textAlignment w:val="auto"/>
        <w:rPr>
          <w:rFonts w:hint="eastAsia" w:ascii="宋体" w:hAnsi="宋体" w:eastAsia="宋体" w:cs="宋体"/>
          <w:b w:val="0"/>
          <w:bCs w:val="0"/>
          <w:color w:val="auto"/>
          <w:sz w:val="24"/>
          <w:szCs w:val="22"/>
          <w:highlight w:val="none"/>
          <w:lang w:val="en-US" w:eastAsia="zh-CN" w:bidi="ar-SA"/>
        </w:rPr>
      </w:pPr>
      <w:r>
        <w:rPr>
          <w:rFonts w:hint="eastAsia" w:ascii="宋体" w:hAnsi="宋体" w:eastAsia="宋体" w:cs="宋体"/>
          <w:b w:val="0"/>
          <w:bCs w:val="0"/>
          <w:color w:val="auto"/>
          <w:sz w:val="24"/>
          <w:szCs w:val="22"/>
          <w:highlight w:val="none"/>
          <w:lang w:val="en-US" w:eastAsia="zh-CN" w:bidi="ar-SA"/>
        </w:rPr>
        <w:t>（三）宣传片制作方案：供应商提供的宣传片制作方案，包括但不限于对宣传片主题分析，宣传片计划书的编写，宣传片拍摄、剪辑、动画包装的实施等内容。方案应完整，理解应透彻，定位应准确，描述应清晰，应完全契合宣传片主题。</w:t>
      </w:r>
    </w:p>
    <w:p w14:paraId="40D8373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firstLine="480" w:firstLineChars="200"/>
        <w:jc w:val="both"/>
        <w:textAlignment w:val="auto"/>
        <w:rPr>
          <w:rFonts w:hint="eastAsia" w:ascii="宋体" w:hAnsi="宋体" w:eastAsia="宋体" w:cs="宋体"/>
          <w:b w:val="0"/>
          <w:bCs w:val="0"/>
          <w:color w:val="auto"/>
          <w:sz w:val="24"/>
          <w:szCs w:val="22"/>
          <w:highlight w:val="none"/>
          <w:lang w:val="en-US" w:eastAsia="zh-CN" w:bidi="ar-SA"/>
        </w:rPr>
      </w:pPr>
      <w:r>
        <w:rPr>
          <w:rFonts w:hint="eastAsia" w:ascii="宋体" w:hAnsi="宋体" w:eastAsia="宋体" w:cs="宋体"/>
          <w:b w:val="0"/>
          <w:bCs w:val="0"/>
          <w:color w:val="auto"/>
          <w:sz w:val="24"/>
          <w:szCs w:val="22"/>
          <w:highlight w:val="none"/>
          <w:lang w:val="en-US" w:eastAsia="zh-CN" w:bidi="ar-SA"/>
        </w:rPr>
        <w:t>（四)舆情处理与应急响应：供应商提供的突发舆情处理与应急响应方案：包括不限于突发舆情反应时效，应急处理措施等内容。方案内容应完整，反应迅速，应急措施应全面有效。</w:t>
      </w:r>
    </w:p>
    <w:p w14:paraId="2550429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firstLine="480" w:firstLineChars="200"/>
        <w:jc w:val="both"/>
        <w:textAlignment w:val="auto"/>
        <w:rPr>
          <w:rFonts w:hint="eastAsia" w:ascii="宋体" w:hAnsi="宋体" w:eastAsia="宋体" w:cs="宋体"/>
          <w:b w:val="0"/>
          <w:bCs w:val="0"/>
          <w:color w:val="auto"/>
          <w:sz w:val="24"/>
          <w:szCs w:val="22"/>
          <w:highlight w:val="none"/>
          <w:rtl w:val="0"/>
          <w:lang w:val="en-US" w:eastAsia="zh-CN" w:bidi="ar-SA"/>
        </w:rPr>
      </w:pPr>
      <w:r>
        <w:rPr>
          <w:rFonts w:hint="eastAsia" w:ascii="宋体" w:hAnsi="宋体" w:eastAsia="宋体" w:cs="宋体"/>
          <w:b w:val="0"/>
          <w:bCs w:val="0"/>
          <w:color w:val="auto"/>
          <w:sz w:val="24"/>
          <w:szCs w:val="22"/>
          <w:highlight w:val="none"/>
          <w:rtl w:val="0"/>
          <w:lang w:val="en-US" w:eastAsia="zh-CN" w:bidi="ar-SA"/>
        </w:rPr>
        <w:t>（五）拟投入设备方案：供应商须按实际服务要求配备以下专业设备，包括但不限于1台专业摄像机、1台专业级航拍无人机、1台专业延时摄影云台等，且满足拍摄制作使用且设备的管理制度完备、使用方案详细。</w:t>
      </w:r>
    </w:p>
    <w:p w14:paraId="2440ED80">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1"/>
        <w:rPr>
          <w:rFonts w:hint="eastAsia" w:ascii="宋体" w:hAnsi="宋体" w:eastAsia="宋体" w:cs="宋体"/>
          <w:b/>
          <w:color w:val="auto"/>
          <w:sz w:val="24"/>
          <w:szCs w:val="24"/>
          <w:lang w:val="en-US" w:eastAsia="zh-CN" w:bidi="ar-SA"/>
        </w:rPr>
      </w:pPr>
      <w:bookmarkStart w:id="6" w:name="_Toc17095"/>
      <w:r>
        <w:rPr>
          <w:rFonts w:hint="eastAsia" w:ascii="宋体" w:hAnsi="宋体" w:eastAsia="宋体" w:cs="宋体"/>
          <w:b/>
          <w:color w:val="auto"/>
          <w:sz w:val="24"/>
          <w:szCs w:val="24"/>
          <w:lang w:val="en-US" w:eastAsia="zh-CN" w:bidi="ar-SA"/>
        </w:rPr>
        <w:t>★五、人员要求</w:t>
      </w:r>
      <w:bookmarkEnd w:id="6"/>
    </w:p>
    <w:p w14:paraId="62BD1E4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1"/>
        <w:rPr>
          <w:rFonts w:hint="eastAsia" w:ascii="宋体" w:hAnsi="宋体" w:eastAsia="宋体" w:cs="宋体"/>
          <w:b w:val="0"/>
          <w:bCs w:val="0"/>
          <w:color w:val="auto"/>
          <w:sz w:val="24"/>
          <w:szCs w:val="22"/>
          <w:highlight w:val="none"/>
          <w:lang w:val="en-US" w:eastAsia="zh-CN" w:bidi="ar-SA"/>
        </w:rPr>
      </w:pPr>
      <w:r>
        <w:rPr>
          <w:rFonts w:hint="eastAsia" w:ascii="宋体" w:hAnsi="宋体" w:eastAsia="宋体" w:cs="宋体"/>
          <w:b w:val="0"/>
          <w:bCs w:val="0"/>
          <w:color w:val="auto"/>
          <w:sz w:val="24"/>
          <w:szCs w:val="22"/>
          <w:highlight w:val="none"/>
          <w:lang w:val="en-US" w:eastAsia="zh-CN" w:bidi="ar-SA"/>
        </w:rPr>
        <w:t>供应商必须针对本项目组建专门的不少于3人的服务团队，包括不限于公众号、视频号、抖音号的监管和推广、拍摄、后期编辑、动画包装、文案撰写、脚本策划等，根据采购人需要，项目负责人需常驻洋河新区，随时接受指令开展工作。</w:t>
      </w:r>
      <w:r>
        <w:rPr>
          <w:rFonts w:hint="eastAsia" w:ascii="宋体" w:hAnsi="宋体" w:eastAsia="宋体" w:cs="宋体"/>
          <w:b/>
          <w:color w:val="auto"/>
          <w:sz w:val="24"/>
          <w:szCs w:val="24"/>
          <w:lang w:val="en-US" w:eastAsia="zh-CN" w:bidi="ar-SA"/>
        </w:rPr>
        <w:t>（提供承诺函，承诺函格式附后，未提供作无效标处理。）</w:t>
      </w:r>
    </w:p>
    <w:p w14:paraId="6075BDAD">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1"/>
        <w:rPr>
          <w:rFonts w:hint="eastAsia" w:ascii="宋体" w:hAnsi="宋体" w:eastAsia="宋体" w:cs="宋体"/>
          <w:b/>
          <w:color w:val="auto"/>
          <w:sz w:val="24"/>
          <w:szCs w:val="24"/>
          <w:lang w:val="en-US" w:eastAsia="zh-CN" w:bidi="ar-SA"/>
        </w:rPr>
      </w:pPr>
      <w:bookmarkStart w:id="7" w:name="_Toc24275"/>
      <w:r>
        <w:rPr>
          <w:rFonts w:hint="eastAsia" w:ascii="宋体" w:hAnsi="宋体" w:eastAsia="宋体" w:cs="宋体"/>
          <w:b/>
          <w:color w:val="auto"/>
          <w:sz w:val="24"/>
          <w:szCs w:val="24"/>
          <w:lang w:val="en-US" w:eastAsia="zh-CN" w:bidi="ar-SA"/>
        </w:rPr>
        <w:t>六、验收要求</w:t>
      </w:r>
      <w:bookmarkEnd w:id="7"/>
    </w:p>
    <w:p w14:paraId="4D3BA1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2"/>
          <w:highlight w:val="none"/>
          <w:lang w:val="en-US" w:eastAsia="zh-CN" w:bidi="ar-SA"/>
        </w:rPr>
      </w:pPr>
      <w:r>
        <w:rPr>
          <w:rFonts w:hint="eastAsia" w:ascii="宋体" w:hAnsi="宋体" w:eastAsia="宋体" w:cs="宋体"/>
          <w:color w:val="auto"/>
          <w:sz w:val="24"/>
          <w:szCs w:val="22"/>
          <w:highlight w:val="none"/>
          <w:lang w:val="en-US" w:eastAsia="zh-CN" w:bidi="ar-SA"/>
        </w:rPr>
        <w:t>（一）验收主体：采购人组织验收。</w:t>
      </w:r>
    </w:p>
    <w:p w14:paraId="39CC160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2"/>
          <w:highlight w:val="none"/>
          <w:lang w:val="en-US" w:eastAsia="zh-CN" w:bidi="ar-SA"/>
        </w:rPr>
      </w:pPr>
      <w:r>
        <w:rPr>
          <w:rFonts w:hint="eastAsia" w:ascii="宋体" w:hAnsi="宋体" w:eastAsia="宋体" w:cs="宋体"/>
          <w:color w:val="auto"/>
          <w:sz w:val="24"/>
          <w:szCs w:val="22"/>
          <w:highlight w:val="none"/>
          <w:lang w:val="en-US" w:eastAsia="zh-CN" w:bidi="ar-SA"/>
        </w:rPr>
        <w:t>（二）验收时间：1.日常验收：成交供应商在完成视频剪辑后提交样片供采购人审核，经审核通过后方可进行信息发布；2.项目最终验收：项目履行期限结束，在满足合同验收条件情况下，采购人在 3 个工作日内组织验收并出具验收书。</w:t>
      </w:r>
    </w:p>
    <w:p w14:paraId="64B778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2"/>
          <w:highlight w:val="none"/>
          <w:lang w:val="en-US" w:eastAsia="zh-CN" w:bidi="ar-SA"/>
        </w:rPr>
      </w:pPr>
      <w:r>
        <w:rPr>
          <w:rFonts w:hint="eastAsia" w:ascii="宋体" w:hAnsi="宋体" w:eastAsia="宋体" w:cs="宋体"/>
          <w:color w:val="auto"/>
          <w:sz w:val="24"/>
          <w:szCs w:val="22"/>
          <w:highlight w:val="none"/>
          <w:lang w:val="en-US" w:eastAsia="zh-CN" w:bidi="ar-SA"/>
        </w:rPr>
        <w:t>（三）验收标准：按照《中华人民共和国网络安全法》、《互联网信息服务管理办法》、《互联网新闻信息服务管理规定》、《互联网文化管理暂行规定》、《互联网视听节目服务管理规定》、《网络音视频信息服务管理规定》及本项目的磋商文件及响应文件等现行的与本项目有关的国家标准、行业标准、规范及省、市有关规定。</w:t>
      </w:r>
    </w:p>
    <w:p w14:paraId="2E7C881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2"/>
          <w:highlight w:val="none"/>
          <w:lang w:val="en-US" w:eastAsia="zh-CN" w:bidi="ar-SA"/>
        </w:rPr>
      </w:pPr>
      <w:r>
        <w:rPr>
          <w:rFonts w:hint="eastAsia" w:ascii="宋体" w:hAnsi="宋体" w:eastAsia="宋体" w:cs="宋体"/>
          <w:color w:val="auto"/>
          <w:sz w:val="24"/>
          <w:szCs w:val="22"/>
          <w:highlight w:val="none"/>
          <w:lang w:val="en-US" w:eastAsia="zh-CN" w:bidi="ar-SA"/>
        </w:rPr>
        <w:t>（四）验收程序、内容及履约：由采购人、专业评审等组成验收小组，验收人员应当按照约定的验收标准，对成交人的履约情况开展验收。按照磋商文件、响应文件及签订合同约定对成交人的发稿频率、全年发稿数量、视频时长、全年累计播放量、累计点赞数进行验收。验收结束后，出具验收书，列明验收情况及项目总体评价，由验收双方共同签署。履约验收的各项资料存档备查。</w:t>
      </w:r>
    </w:p>
    <w:p w14:paraId="4F2E3B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2"/>
          <w:highlight w:val="none"/>
          <w:lang w:val="en-US" w:eastAsia="zh-CN" w:bidi="ar-SA"/>
        </w:rPr>
      </w:pPr>
      <w:r>
        <w:rPr>
          <w:rFonts w:hint="eastAsia" w:ascii="宋体" w:hAnsi="宋体" w:eastAsia="宋体" w:cs="宋体"/>
          <w:color w:val="auto"/>
          <w:sz w:val="24"/>
          <w:szCs w:val="22"/>
          <w:highlight w:val="none"/>
          <w:lang w:val="en-US" w:eastAsia="zh-CN" w:bidi="ar-SA"/>
        </w:rPr>
        <w:t>（五）验收合格的项目，采购人根据合同约定的付款节点及时向成交人支付项目款。验收不合格的项目，采购人应在 1 天内向成交人提出书面整改意见，不签发验收书。成交人在接到采购人书面整改意见后，应在 3 天内予以整改。</w:t>
      </w:r>
    </w:p>
    <w:p w14:paraId="67C76E13">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1"/>
        <w:rPr>
          <w:rFonts w:hint="eastAsia" w:ascii="宋体" w:hAnsi="宋体" w:eastAsia="宋体" w:cs="宋体"/>
          <w:b/>
          <w:color w:val="auto"/>
          <w:sz w:val="24"/>
          <w:szCs w:val="24"/>
          <w:lang w:val="en-US" w:eastAsia="zh-CN" w:bidi="ar-SA"/>
        </w:rPr>
      </w:pPr>
      <w:bookmarkStart w:id="8" w:name="_Toc11420"/>
      <w:r>
        <w:rPr>
          <w:rFonts w:hint="eastAsia" w:ascii="宋体" w:hAnsi="宋体" w:eastAsia="宋体" w:cs="宋体"/>
          <w:b/>
          <w:color w:val="auto"/>
          <w:sz w:val="24"/>
          <w:szCs w:val="24"/>
          <w:lang w:val="en-US" w:eastAsia="zh-CN" w:bidi="ar-SA"/>
        </w:rPr>
        <w:t>七、其他要求</w:t>
      </w:r>
      <w:bookmarkEnd w:id="8"/>
      <w:r>
        <w:rPr>
          <w:rFonts w:hint="eastAsia" w:ascii="宋体" w:hAnsi="宋体" w:eastAsia="宋体" w:cs="宋体"/>
          <w:b/>
          <w:color w:val="auto"/>
          <w:sz w:val="24"/>
          <w:szCs w:val="24"/>
          <w:lang w:val="en-US" w:eastAsia="zh-CN" w:bidi="ar-SA"/>
        </w:rPr>
        <w:t xml:space="preserve"> </w:t>
      </w:r>
    </w:p>
    <w:p w14:paraId="7F03201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bidi="ar-SA"/>
        </w:rPr>
      </w:pPr>
      <w:r>
        <w:rPr>
          <w:rFonts w:hint="eastAsia" w:ascii="宋体" w:hAnsi="宋体" w:eastAsia="宋体" w:cs="宋体"/>
          <w:color w:val="auto"/>
          <w:sz w:val="24"/>
          <w:szCs w:val="24"/>
          <w:lang w:bidi="ar-SA"/>
        </w:rPr>
        <w:t>（一）如果发生因供应商工作失职造成安全事故或其他财产损失和人身伤害，均由供应商承担相关经济和法律责任。</w:t>
      </w:r>
    </w:p>
    <w:p w14:paraId="2CDF78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bidi="ar-SA"/>
        </w:rPr>
      </w:pPr>
      <w:r>
        <w:rPr>
          <w:rFonts w:hint="eastAsia" w:ascii="宋体" w:hAnsi="宋体" w:eastAsia="宋体" w:cs="宋体"/>
          <w:color w:val="auto"/>
          <w:sz w:val="24"/>
          <w:szCs w:val="24"/>
          <w:lang w:bidi="ar-SA"/>
        </w:rPr>
        <w:t>（二）供应商所发布的视频须为自身独立创作，具有一定的创造性，不能复制或抄袭，所有使用的素材版权必须明确，如造成侵权行为，由供应商负责，并消除影响。</w:t>
      </w:r>
    </w:p>
    <w:p w14:paraId="58A1C97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（三）采购标的需实现的功能或者目标，以及为落实政府采购政策需满足的要求；</w:t>
      </w:r>
    </w:p>
    <w:p w14:paraId="4060D4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1.采购本国货物、工程和服务</w:t>
      </w:r>
    </w:p>
    <w:p w14:paraId="174404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1.1政府采购应当采购本国货物、工程和服务，但有《中华人民共和国政府采购法》第十条规定情形的除外。</w:t>
      </w:r>
    </w:p>
    <w:p w14:paraId="67CEEC4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D519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2025-10-11T06:53:20Z</dcterms:created>
  <dc:creator>Administrator</dc:creator>
  <cp:lastModifiedBy>Administrator</cp:lastModifiedBy>
  <dcterms:modified xsi:type="dcterms:W3CDTF">2025-10-11T06:54:20Z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eyJoZGlkIjoiMzQ0OTEwNDlhODhlM2UxNDZjZmY1MWY1MzI5ZDg3ZjQiLCJ1c2VySWQiOiI0MTcwMDc2NTIifQ==</vt:lpwstr>
  </property>
  <property fmtid="{D5CDD505-2E9C-101B-9397-08002B2CF9AE}" pid="4" name="ICV">
    <vt:lpwstr>113ACA6F3F4C413DA7581F5B00EC6B02_12</vt:lpwstr>
  </property>
</Properties>
</file>